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湖州师范学院第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五</w:t>
      </w:r>
      <w:r>
        <w:rPr>
          <w:rFonts w:hint="eastAsia" w:ascii="方正小标宋简体" w:eastAsia="方正小标宋简体"/>
          <w:sz w:val="32"/>
          <w:szCs w:val="32"/>
        </w:rPr>
        <w:t>届“胡瑗杯”教职工大合唱比赛评分标准</w:t>
      </w:r>
    </w:p>
    <w:p>
      <w:pPr>
        <w:spacing w:line="520" w:lineRule="exact"/>
        <w:jc w:val="center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本次比赛对曲目的评分标准，从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合唱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艺术效果、歌曲内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0"/>
          <w:szCs w:val="30"/>
          <w:lang w:val="en-US" w:eastAsia="zh-CN"/>
        </w:rPr>
        <w:t>涵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、精神面貌及台风等方面对各参赛合唱队进行评分，具体如下：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1．进出场迅速有序、队形整齐、服装统一、仪态大方。精神面貌积极向上，台风好，上下台纪律良好做到快、静、齐。（10分）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2．自选歌曲内容思想性强、健康向上、整体编排新颖。（ 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3．合唱人员、指挥、伴奏、舞台表演准确、恰当，配合默契，与乐曲内容相符；指挥动作协调，能配合节奏，打出拍点，充满激情，能调动整个合唱队员的激情，完美地诠释歌曲内涵。（15分）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4．能够准确把握歌曲的主题思想，具有良好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0"/>
          <w:szCs w:val="30"/>
          <w:lang w:val="en-US" w:eastAsia="zh-CN"/>
        </w:rPr>
        <w:t>艺术表现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力。音乐处理得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0"/>
          <w:szCs w:val="30"/>
          <w:lang w:val="en-US" w:eastAsia="zh-CN"/>
        </w:rPr>
        <w:t>当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，音色优美和谐、声部均衡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统一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层次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分明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吐字清晰、强弱快慢对比鲜明，有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较强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感染力、表现力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音乐情感表达细腻。（ 30分）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5．演唱形式丰富，具有一定的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合唱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艺术技巧，音准节奏掌握良好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演唱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方法基本正确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形式丰富新颖（如领唱、轮唱、动作、伴舞或其他演唱形式），音乐表现完整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（25分）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6．各代表队参加合唱的队员需参加完最后的全场大合唱，有队员提前退场的代表队，将视情况给予扣分。（5）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2"/>
        <w:jc w:val="left"/>
        <w:textAlignment w:val="auto"/>
        <w:rPr>
          <w:rFonts w:hint="eastAsia" w:ascii="华文仿宋" w:hAnsi="华文仿宋" w:eastAsia="华文仿宋" w:cs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7．合唱队人数、指挥等情况符合通知规定，无</w:t>
      </w:r>
      <w:r>
        <w:rPr>
          <w:rFonts w:hint="eastAsia" w:ascii="华文仿宋" w:hAnsi="华文仿宋" w:eastAsia="华文仿宋" w:cs="华文仿宋"/>
          <w:strike w:val="0"/>
          <w:dstrike w:val="0"/>
          <w:color w:val="auto"/>
          <w:sz w:val="30"/>
          <w:szCs w:val="30"/>
          <w:lang w:val="en-US" w:eastAsia="zh-CN"/>
        </w:rPr>
        <w:t>违规违纪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>现象。（5分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 w:val="30"/>
          <w:szCs w:val="30"/>
        </w:rPr>
        <w:t xml:space="preserve">）               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  <w:r>
        <w:rPr>
          <w:rFonts w:hint="eastAsia" w:ascii="华文仿宋" w:hAnsi="华文仿宋" w:eastAsia="华文仿宋" w:cs="华文仿宋"/>
          <w:color w:val="auto"/>
          <w:sz w:val="30"/>
          <w:szCs w:val="30"/>
        </w:rPr>
        <w:tab/>
      </w:r>
    </w:p>
    <w:p>
      <w:pPr>
        <w:spacing w:line="5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20" w:lineRule="exact"/>
        <w:rPr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17DBC"/>
    <w:rsid w:val="30B1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2024-05-21T00:39:00Z</dcterms:created>
  <dc:creator>程铧</dc:creator>
  <cp:lastModifiedBy>程铧</cp:lastModifiedBy>
  <dcterms:modified xsi:type="dcterms:W3CDTF">2024-05-21T00:40:16Z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